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A25" w:rsidRDefault="001D7FB2" w:rsidP="00010A2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40"/>
          <w:szCs w:val="40"/>
        </w:rPr>
      </w:pPr>
      <w:r w:rsidRPr="00443760">
        <w:rPr>
          <w:rFonts w:ascii="Arial" w:hAnsi="Arial" w:cs="Arial"/>
          <w:noProof/>
          <w:sz w:val="48"/>
          <w:szCs w:val="48"/>
        </w:rPr>
        <w:drawing>
          <wp:anchor distT="0" distB="0" distL="114300" distR="114300" simplePos="0" relativeHeight="251665408" behindDoc="1" locked="0" layoutInCell="1" allowOverlap="1" wp14:anchorId="07F88982" wp14:editId="64BFF19A">
            <wp:simplePos x="0" y="0"/>
            <wp:positionH relativeFrom="column">
              <wp:posOffset>5597718</wp:posOffset>
            </wp:positionH>
            <wp:positionV relativeFrom="paragraph">
              <wp:posOffset>-1049</wp:posOffset>
            </wp:positionV>
            <wp:extent cx="1009650" cy="985520"/>
            <wp:effectExtent l="0" t="0" r="0" b="5080"/>
            <wp:wrapNone/>
            <wp:docPr id="7" name="Picture 7" descr="h and 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 and c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10A25">
        <w:rPr>
          <w:rFonts w:ascii="Arial" w:hAnsi="Arial" w:cs="Arial"/>
          <w:b/>
          <w:bCs/>
          <w:color w:val="0000FF"/>
          <w:sz w:val="40"/>
          <w:szCs w:val="40"/>
        </w:rPr>
        <w:t xml:space="preserve">Holly Crofts: </w:t>
      </w:r>
      <w:r w:rsidR="00010A25">
        <w:rPr>
          <w:rFonts w:ascii="Arial" w:hAnsi="Arial" w:cs="Arial"/>
          <w:b/>
          <w:bCs/>
          <w:color w:val="000000"/>
          <w:sz w:val="40"/>
          <w:szCs w:val="40"/>
        </w:rPr>
        <w:t>Curriculum Information Letter</w:t>
      </w:r>
    </w:p>
    <w:p w:rsidR="001D7FB2" w:rsidRPr="00443760" w:rsidRDefault="001D7FB2" w:rsidP="00010A25">
      <w:pPr>
        <w:rPr>
          <w:rFonts w:ascii="Arial" w:hAnsi="Arial" w:cs="Arial"/>
          <w:b/>
          <w:sz w:val="40"/>
          <w:szCs w:val="40"/>
        </w:rPr>
      </w:pPr>
    </w:p>
    <w:p w:rsidR="00010A25" w:rsidRPr="004514FA" w:rsidRDefault="00010A25" w:rsidP="00010A25">
      <w:pPr>
        <w:autoSpaceDE w:val="0"/>
        <w:autoSpaceDN w:val="0"/>
        <w:adjustRightInd w:val="0"/>
        <w:rPr>
          <w:rFonts w:ascii="Arial" w:hAnsi="Arial" w:cs="Arial"/>
        </w:rPr>
      </w:pPr>
      <w:r w:rsidRPr="004514FA">
        <w:rPr>
          <w:rFonts w:ascii="Arial" w:hAnsi="Arial" w:cs="Arial"/>
          <w:b/>
          <w:bCs/>
        </w:rPr>
        <w:t xml:space="preserve">Teachers: </w:t>
      </w:r>
      <w:r w:rsidR="00937CCB">
        <w:rPr>
          <w:rFonts w:ascii="Arial" w:hAnsi="Arial" w:cs="Arial"/>
        </w:rPr>
        <w:t xml:space="preserve">Mrs N </w:t>
      </w:r>
      <w:bookmarkStart w:id="0" w:name="_GoBack"/>
      <w:bookmarkEnd w:id="0"/>
      <w:r w:rsidRPr="004514FA">
        <w:rPr>
          <w:rFonts w:ascii="Arial" w:hAnsi="Arial" w:cs="Arial"/>
        </w:rPr>
        <w:t>Gale</w:t>
      </w:r>
    </w:p>
    <w:p w:rsidR="004514FA" w:rsidRPr="004514FA" w:rsidRDefault="004514FA" w:rsidP="00010A2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10A25" w:rsidRPr="004514FA" w:rsidRDefault="00010A25" w:rsidP="00010A25">
      <w:pPr>
        <w:autoSpaceDE w:val="0"/>
        <w:autoSpaceDN w:val="0"/>
        <w:adjustRightInd w:val="0"/>
        <w:rPr>
          <w:rFonts w:ascii="Arial" w:hAnsi="Arial" w:cs="Arial"/>
        </w:rPr>
      </w:pPr>
      <w:r w:rsidRPr="004514FA">
        <w:rPr>
          <w:rFonts w:ascii="Arial" w:hAnsi="Arial" w:cs="Arial"/>
          <w:b/>
          <w:bCs/>
        </w:rPr>
        <w:t xml:space="preserve">LSA: </w:t>
      </w:r>
      <w:r w:rsidRPr="004514FA">
        <w:rPr>
          <w:rFonts w:ascii="Arial" w:hAnsi="Arial" w:cs="Arial"/>
        </w:rPr>
        <w:t xml:space="preserve">Mrs </w:t>
      </w:r>
      <w:r w:rsidR="00F16D2A">
        <w:rPr>
          <w:rFonts w:ascii="Arial" w:hAnsi="Arial" w:cs="Arial"/>
        </w:rPr>
        <w:t>S Howard</w:t>
      </w:r>
    </w:p>
    <w:p w:rsidR="00010A25" w:rsidRPr="004514FA" w:rsidRDefault="00010A25" w:rsidP="00010A2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10A25" w:rsidRPr="004514FA" w:rsidRDefault="00010A25" w:rsidP="00010A25">
      <w:pPr>
        <w:autoSpaceDE w:val="0"/>
        <w:autoSpaceDN w:val="0"/>
        <w:adjustRightInd w:val="0"/>
        <w:rPr>
          <w:rFonts w:ascii="Arial" w:hAnsi="Arial" w:cs="Arial"/>
        </w:rPr>
      </w:pPr>
      <w:r w:rsidRPr="004514FA">
        <w:rPr>
          <w:rFonts w:ascii="Arial" w:hAnsi="Arial" w:cs="Arial"/>
          <w:b/>
          <w:bCs/>
        </w:rPr>
        <w:t xml:space="preserve">P.E. Lesson: </w:t>
      </w:r>
      <w:r w:rsidRPr="004514FA">
        <w:rPr>
          <w:rFonts w:ascii="Arial" w:hAnsi="Arial" w:cs="Arial"/>
        </w:rPr>
        <w:t xml:space="preserve">Thursday </w:t>
      </w:r>
      <w:r w:rsidRPr="004514FA">
        <w:rPr>
          <w:rFonts w:ascii="Arial" w:hAnsi="Arial" w:cs="Arial"/>
        </w:rPr>
        <w:tab/>
      </w:r>
      <w:r w:rsidRPr="004514FA">
        <w:rPr>
          <w:rFonts w:ascii="Arial" w:hAnsi="Arial" w:cs="Arial"/>
        </w:rPr>
        <w:tab/>
      </w:r>
      <w:r w:rsidRPr="004514FA">
        <w:rPr>
          <w:rFonts w:ascii="Arial" w:hAnsi="Arial" w:cs="Arial"/>
        </w:rPr>
        <w:tab/>
      </w:r>
      <w:r w:rsidRPr="004514FA">
        <w:rPr>
          <w:rFonts w:ascii="Arial" w:hAnsi="Arial" w:cs="Arial"/>
        </w:rPr>
        <w:tab/>
      </w:r>
      <w:r w:rsidRPr="004514FA">
        <w:rPr>
          <w:rFonts w:ascii="Arial" w:hAnsi="Arial" w:cs="Arial"/>
        </w:rPr>
        <w:tab/>
      </w:r>
      <w:r w:rsidRPr="004514FA">
        <w:rPr>
          <w:rFonts w:ascii="Arial" w:hAnsi="Arial" w:cs="Arial"/>
          <w:b/>
          <w:bCs/>
        </w:rPr>
        <w:t xml:space="preserve">GAMES LESSON: </w:t>
      </w:r>
      <w:r w:rsidRPr="004514FA">
        <w:rPr>
          <w:rFonts w:ascii="Arial" w:hAnsi="Arial" w:cs="Arial"/>
        </w:rPr>
        <w:t>Friday</w:t>
      </w:r>
    </w:p>
    <w:p w:rsidR="00010A25" w:rsidRPr="004514FA" w:rsidRDefault="00010A25" w:rsidP="00010A2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10A25" w:rsidRPr="004514FA" w:rsidRDefault="00010A25" w:rsidP="00010A25">
      <w:pPr>
        <w:autoSpaceDE w:val="0"/>
        <w:autoSpaceDN w:val="0"/>
        <w:adjustRightInd w:val="0"/>
        <w:rPr>
          <w:rFonts w:ascii="Arial" w:hAnsi="Arial" w:cs="Arial"/>
        </w:rPr>
      </w:pPr>
      <w:r w:rsidRPr="004514FA">
        <w:rPr>
          <w:rFonts w:ascii="Arial" w:hAnsi="Arial" w:cs="Arial"/>
          <w:b/>
          <w:bCs/>
        </w:rPr>
        <w:t xml:space="preserve">Homework: given: </w:t>
      </w:r>
      <w:r w:rsidRPr="004514FA">
        <w:rPr>
          <w:rFonts w:ascii="Arial" w:hAnsi="Arial" w:cs="Arial"/>
        </w:rPr>
        <w:t xml:space="preserve">Friday </w:t>
      </w:r>
      <w:r w:rsidRPr="004514FA">
        <w:rPr>
          <w:rFonts w:ascii="Arial" w:hAnsi="Arial" w:cs="Arial"/>
          <w:b/>
          <w:bCs/>
        </w:rPr>
        <w:t xml:space="preserve">return: </w:t>
      </w:r>
      <w:r w:rsidR="00F16D2A">
        <w:rPr>
          <w:rFonts w:ascii="Arial" w:hAnsi="Arial" w:cs="Arial"/>
        </w:rPr>
        <w:t>Wednesday</w:t>
      </w:r>
      <w:r w:rsidRPr="004514FA">
        <w:rPr>
          <w:rFonts w:ascii="Arial" w:hAnsi="Arial" w:cs="Arial"/>
        </w:rPr>
        <w:t xml:space="preserve"> </w:t>
      </w:r>
      <w:r w:rsidRPr="004514FA">
        <w:rPr>
          <w:rFonts w:ascii="Arial" w:hAnsi="Arial" w:cs="Arial"/>
        </w:rPr>
        <w:tab/>
      </w:r>
      <w:r w:rsidRPr="004514FA">
        <w:rPr>
          <w:rFonts w:ascii="Arial" w:hAnsi="Arial" w:cs="Arial"/>
          <w:b/>
          <w:bCs/>
        </w:rPr>
        <w:t xml:space="preserve">Spelling test: </w:t>
      </w:r>
      <w:r w:rsidRPr="004514FA">
        <w:rPr>
          <w:rFonts w:ascii="Arial" w:hAnsi="Arial" w:cs="Arial"/>
        </w:rPr>
        <w:t>Wednesday</w:t>
      </w:r>
    </w:p>
    <w:p w:rsidR="00010A25" w:rsidRPr="004514FA" w:rsidRDefault="00010A25" w:rsidP="00010A25">
      <w:pPr>
        <w:autoSpaceDE w:val="0"/>
        <w:autoSpaceDN w:val="0"/>
        <w:adjustRightInd w:val="0"/>
        <w:rPr>
          <w:rFonts w:ascii="Arial" w:hAnsi="Arial" w:cs="Arial"/>
        </w:rPr>
      </w:pPr>
    </w:p>
    <w:p w:rsidR="00010A25" w:rsidRPr="004514FA" w:rsidRDefault="00010A25" w:rsidP="00010A25">
      <w:pPr>
        <w:autoSpaceDE w:val="0"/>
        <w:autoSpaceDN w:val="0"/>
        <w:adjustRightInd w:val="0"/>
        <w:rPr>
          <w:rFonts w:ascii="Arial" w:hAnsi="Arial" w:cs="Arial"/>
        </w:rPr>
      </w:pPr>
      <w:r w:rsidRPr="004514FA">
        <w:rPr>
          <w:rFonts w:ascii="Arial" w:hAnsi="Arial" w:cs="Arial"/>
          <w:b/>
          <w:bCs/>
        </w:rPr>
        <w:t xml:space="preserve">Reading: </w:t>
      </w:r>
      <w:r w:rsidRPr="004514FA">
        <w:rPr>
          <w:rFonts w:ascii="Arial" w:hAnsi="Arial" w:cs="Arial"/>
        </w:rPr>
        <w:t xml:space="preserve">Please read with your child at least </w:t>
      </w:r>
      <w:r w:rsidR="001A542E">
        <w:rPr>
          <w:rFonts w:ascii="Arial" w:hAnsi="Arial" w:cs="Arial"/>
          <w:b/>
          <w:bCs/>
        </w:rPr>
        <w:t>5</w:t>
      </w:r>
      <w:r w:rsidRPr="004514FA">
        <w:rPr>
          <w:rFonts w:ascii="Arial" w:hAnsi="Arial" w:cs="Arial"/>
          <w:b/>
          <w:bCs/>
        </w:rPr>
        <w:t xml:space="preserve"> times per week. </w:t>
      </w:r>
      <w:r w:rsidRPr="004514FA">
        <w:rPr>
          <w:rFonts w:ascii="Arial" w:hAnsi="Arial" w:cs="Arial"/>
        </w:rPr>
        <w:t>Once you have heard</w:t>
      </w:r>
    </w:p>
    <w:p w:rsidR="00F57DD9" w:rsidRPr="004514FA" w:rsidRDefault="00010A25" w:rsidP="00010A25">
      <w:pPr>
        <w:rPr>
          <w:rFonts w:ascii="Arial" w:hAnsi="Arial" w:cs="Arial"/>
        </w:rPr>
      </w:pPr>
      <w:r w:rsidRPr="004514FA">
        <w:rPr>
          <w:rFonts w:ascii="Arial" w:hAnsi="Arial" w:cs="Arial"/>
        </w:rPr>
        <w:t>your child read please add a comment, date and sign.</w:t>
      </w:r>
    </w:p>
    <w:p w:rsidR="00F57DD9" w:rsidRPr="004514FA" w:rsidRDefault="00F57DD9" w:rsidP="0024324F">
      <w:pPr>
        <w:jc w:val="center"/>
        <w:rPr>
          <w:rFonts w:ascii="Arial" w:hAnsi="Arial" w:cs="Arial"/>
          <w:b/>
          <w:sz w:val="16"/>
          <w:szCs w:val="16"/>
        </w:rPr>
      </w:pPr>
    </w:p>
    <w:p w:rsidR="0024324F" w:rsidRPr="004514FA" w:rsidRDefault="00010A25" w:rsidP="0024324F">
      <w:pPr>
        <w:jc w:val="center"/>
        <w:rPr>
          <w:rFonts w:ascii="Arial" w:hAnsi="Arial" w:cs="Arial"/>
          <w:b/>
          <w:sz w:val="36"/>
          <w:szCs w:val="36"/>
        </w:rPr>
      </w:pPr>
      <w:r w:rsidRPr="004514FA">
        <w:rPr>
          <w:rFonts w:ascii="Arial" w:hAnsi="Arial" w:cs="Arial"/>
          <w:b/>
          <w:sz w:val="36"/>
          <w:szCs w:val="36"/>
        </w:rPr>
        <w:t>Autumn</w:t>
      </w:r>
      <w:r w:rsidR="0024324F" w:rsidRPr="004514FA">
        <w:rPr>
          <w:rFonts w:ascii="Arial" w:hAnsi="Arial" w:cs="Arial"/>
          <w:b/>
          <w:sz w:val="36"/>
          <w:szCs w:val="36"/>
        </w:rPr>
        <w:t xml:space="preserve"> Curriculum</w:t>
      </w:r>
    </w:p>
    <w:p w:rsidR="009C511A" w:rsidRPr="004514FA" w:rsidRDefault="00F57DD9" w:rsidP="00230B73">
      <w:pPr>
        <w:spacing w:line="276" w:lineRule="auto"/>
        <w:jc w:val="center"/>
        <w:rPr>
          <w:rFonts w:ascii="Arial" w:hAnsi="Arial" w:cs="Arial"/>
          <w:b/>
          <w:sz w:val="36"/>
          <w:szCs w:val="36"/>
        </w:rPr>
      </w:pPr>
      <w:r w:rsidRPr="004514FA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4CCA09" wp14:editId="31EF72F1">
                <wp:simplePos x="0" y="0"/>
                <wp:positionH relativeFrom="column">
                  <wp:posOffset>-295275</wp:posOffset>
                </wp:positionH>
                <wp:positionV relativeFrom="paragraph">
                  <wp:posOffset>24765</wp:posOffset>
                </wp:positionV>
                <wp:extent cx="6772275" cy="542925"/>
                <wp:effectExtent l="19050" t="19050" r="28575" b="28575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2275" cy="542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C511A" w:rsidRPr="004514FA" w:rsidRDefault="00010A25" w:rsidP="004514FA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 w:rsidRPr="004514F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Topic: The Roman Empire. </w:t>
                            </w:r>
                            <w:r w:rsidRPr="004514FA">
                              <w:rPr>
                                <w:rFonts w:ascii="Arial" w:hAnsi="Arial" w:cs="Arial"/>
                              </w:rPr>
                              <w:t>Many of your child’s lessons will feed into this topic. Below is</w:t>
                            </w:r>
                            <w:r w:rsidR="004514FA" w:rsidRPr="004514F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4514FA">
                              <w:rPr>
                                <w:rFonts w:ascii="Arial" w:hAnsi="Arial" w:cs="Arial"/>
                              </w:rPr>
                              <w:t>a synopsis of how the topic will be studied and some opportunities to extend the learning at</w:t>
                            </w:r>
                            <w:r w:rsidR="004514FA" w:rsidRPr="004514F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4514FA">
                              <w:rPr>
                                <w:rFonts w:ascii="Arial" w:hAnsi="Arial" w:cs="Arial"/>
                              </w:rPr>
                              <w:t>home.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left:0;text-align:left;margin-left:-23.25pt;margin-top:1.95pt;width:533.25pt;height:4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" filled="f" strokeweight="2.25pt">
                <v:textbox>
                  <w:txbxContent>
                    <w:p w:rsidR="009C511A" w:rsidRPr="004514FA" w:rsidRDefault="00010A25" w:rsidP="004514FA">
                      <w:pPr>
                        <w:autoSpaceDE w:val="0"/>
                        <w:autoSpaceDN w:val="0"/>
                        <w:adjustRightInd w:val="0"/>
                      </w:pPr>
                      <w:r w:rsidRPr="004514FA">
                        <w:rPr>
                          <w:rFonts w:ascii="Arial" w:hAnsi="Arial" w:cs="Arial"/>
                          <w:b/>
                          <w:bCs/>
                        </w:rPr>
                        <w:t xml:space="preserve">Topic: The Roman Empire. </w:t>
                      </w:r>
                      <w:r w:rsidRPr="004514FA">
                        <w:rPr>
                          <w:rFonts w:ascii="Arial" w:hAnsi="Arial" w:cs="Arial"/>
                        </w:rPr>
                        <w:t>Many of your child’s lessons will feed into this topic. Below is</w:t>
                      </w:r>
                      <w:r w:rsidR="004514FA" w:rsidRPr="004514FA">
                        <w:rPr>
                          <w:rFonts w:ascii="Arial" w:hAnsi="Arial" w:cs="Arial"/>
                        </w:rPr>
                        <w:t xml:space="preserve"> </w:t>
                      </w:r>
                      <w:r w:rsidRPr="004514FA">
                        <w:rPr>
                          <w:rFonts w:ascii="Arial" w:hAnsi="Arial" w:cs="Arial"/>
                        </w:rPr>
                        <w:t>a synopsis of how the topic will be studied and some opportunities to extend the learning at</w:t>
                      </w:r>
                      <w:r w:rsidR="004514FA" w:rsidRPr="004514FA">
                        <w:rPr>
                          <w:rFonts w:ascii="Arial" w:hAnsi="Arial" w:cs="Arial"/>
                        </w:rPr>
                        <w:t xml:space="preserve"> </w:t>
                      </w:r>
                      <w:r w:rsidRPr="004514FA">
                        <w:rPr>
                          <w:rFonts w:ascii="Arial" w:hAnsi="Arial" w:cs="Arial"/>
                        </w:rPr>
                        <w:t>home.</w:t>
                      </w:r>
                    </w:p>
                  </w:txbxContent>
                </v:textbox>
              </v:roundrect>
            </w:pict>
          </mc:Fallback>
        </mc:AlternateContent>
      </w:r>
    </w:p>
    <w:p w:rsidR="009C511A" w:rsidRPr="004514FA" w:rsidRDefault="009C511A" w:rsidP="00230B73">
      <w:pPr>
        <w:spacing w:line="276" w:lineRule="auto"/>
        <w:jc w:val="center"/>
        <w:rPr>
          <w:rFonts w:ascii="Arial" w:hAnsi="Arial" w:cs="Arial"/>
          <w:b/>
          <w:sz w:val="36"/>
          <w:szCs w:val="36"/>
        </w:rPr>
      </w:pPr>
    </w:p>
    <w:p w:rsidR="000E00B9" w:rsidRPr="004514FA" w:rsidRDefault="000E00B9" w:rsidP="00230B73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:rsidR="001C67AD" w:rsidRPr="004514FA" w:rsidRDefault="001C67AD" w:rsidP="001C67AD">
      <w:pPr>
        <w:spacing w:line="276" w:lineRule="auto"/>
        <w:jc w:val="center"/>
        <w:rPr>
          <w:rFonts w:ascii="Arial" w:hAnsi="Arial" w:cs="Arial"/>
          <w:sz w:val="6"/>
        </w:rPr>
      </w:pPr>
    </w:p>
    <w:tbl>
      <w:tblPr>
        <w:tblW w:w="0" w:type="auto"/>
        <w:jc w:val="center"/>
        <w:tblInd w:w="-3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2"/>
        <w:gridCol w:w="8000"/>
      </w:tblGrid>
      <w:tr w:rsidR="009A1070" w:rsidRPr="004514FA" w:rsidTr="00CC55E0">
        <w:trPr>
          <w:trHeight w:val="282"/>
          <w:jc w:val="center"/>
        </w:trPr>
        <w:tc>
          <w:tcPr>
            <w:tcW w:w="2042" w:type="dxa"/>
          </w:tcPr>
          <w:p w:rsidR="009A1070" w:rsidRPr="004514FA" w:rsidRDefault="009A1070" w:rsidP="007D0AF2">
            <w:pPr>
              <w:rPr>
                <w:rFonts w:ascii="Arial" w:hAnsi="Arial" w:cs="Arial"/>
                <w:b/>
                <w:sz w:val="22"/>
              </w:rPr>
            </w:pPr>
            <w:r w:rsidRPr="004514FA">
              <w:rPr>
                <w:rFonts w:ascii="Arial" w:hAnsi="Arial" w:cs="Arial"/>
                <w:b/>
                <w:sz w:val="22"/>
              </w:rPr>
              <w:t>Times Tables</w:t>
            </w:r>
          </w:p>
        </w:tc>
        <w:tc>
          <w:tcPr>
            <w:tcW w:w="8000" w:type="dxa"/>
          </w:tcPr>
          <w:p w:rsidR="009A1070" w:rsidRPr="004514FA" w:rsidRDefault="00010A25" w:rsidP="00535932">
            <w:pPr>
              <w:rPr>
                <w:rFonts w:ascii="Arial" w:hAnsi="Arial" w:cs="Arial"/>
                <w:sz w:val="20"/>
                <w:szCs w:val="20"/>
              </w:rPr>
            </w:pPr>
            <w:r w:rsidRPr="004514FA">
              <w:rPr>
                <w:rFonts w:ascii="Arial" w:hAnsi="Arial" w:cs="Arial"/>
                <w:sz w:val="20"/>
                <w:szCs w:val="20"/>
              </w:rPr>
              <w:t>Continue to practise times tables up to 12x12.</w:t>
            </w:r>
          </w:p>
        </w:tc>
      </w:tr>
      <w:tr w:rsidR="00C63149" w:rsidRPr="004514FA" w:rsidTr="00CC55E0">
        <w:trPr>
          <w:trHeight w:val="282"/>
          <w:jc w:val="center"/>
        </w:trPr>
        <w:tc>
          <w:tcPr>
            <w:tcW w:w="2042" w:type="dxa"/>
          </w:tcPr>
          <w:p w:rsidR="009006C9" w:rsidRPr="004514FA" w:rsidRDefault="00F2122F" w:rsidP="007D0AF2">
            <w:pPr>
              <w:rPr>
                <w:rFonts w:ascii="Arial" w:hAnsi="Arial" w:cs="Arial"/>
                <w:b/>
                <w:sz w:val="22"/>
              </w:rPr>
            </w:pPr>
            <w:r w:rsidRPr="004514FA">
              <w:rPr>
                <w:rFonts w:ascii="Arial" w:hAnsi="Arial" w:cs="Arial"/>
                <w:b/>
                <w:sz w:val="22"/>
              </w:rPr>
              <w:t>English</w:t>
            </w:r>
          </w:p>
        </w:tc>
        <w:tc>
          <w:tcPr>
            <w:tcW w:w="8000" w:type="dxa"/>
          </w:tcPr>
          <w:p w:rsidR="00010A25" w:rsidRPr="004514FA" w:rsidRDefault="00010A25" w:rsidP="00010A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514FA">
              <w:rPr>
                <w:rFonts w:ascii="Arial" w:hAnsi="Arial" w:cs="Arial"/>
                <w:sz w:val="20"/>
                <w:szCs w:val="20"/>
              </w:rPr>
              <w:t>Reading ‘How To Train A Dragon’ in class.</w:t>
            </w:r>
          </w:p>
          <w:p w:rsidR="00425EEB" w:rsidRPr="004514FA" w:rsidRDefault="00010A25" w:rsidP="00010A25">
            <w:pPr>
              <w:rPr>
                <w:rFonts w:ascii="Arial" w:hAnsi="Arial" w:cs="Arial"/>
                <w:sz w:val="20"/>
                <w:szCs w:val="20"/>
              </w:rPr>
            </w:pPr>
            <w:r w:rsidRPr="004514FA">
              <w:rPr>
                <w:rFonts w:ascii="Arial" w:hAnsi="Arial" w:cs="Arial"/>
                <w:sz w:val="20"/>
                <w:szCs w:val="20"/>
              </w:rPr>
              <w:t>Fictional writing, information texts, report writing and poetry.</w:t>
            </w:r>
          </w:p>
        </w:tc>
      </w:tr>
      <w:tr w:rsidR="007D0AF2" w:rsidRPr="004514FA" w:rsidTr="00CC55E0">
        <w:trPr>
          <w:trHeight w:val="385"/>
          <w:jc w:val="center"/>
        </w:trPr>
        <w:tc>
          <w:tcPr>
            <w:tcW w:w="2042" w:type="dxa"/>
          </w:tcPr>
          <w:p w:rsidR="007D0AF2" w:rsidRPr="004514FA" w:rsidRDefault="00F2122F" w:rsidP="00553A73">
            <w:pPr>
              <w:rPr>
                <w:rFonts w:ascii="Arial" w:hAnsi="Arial" w:cs="Arial"/>
                <w:b/>
                <w:sz w:val="22"/>
              </w:rPr>
            </w:pPr>
            <w:r w:rsidRPr="004514FA">
              <w:rPr>
                <w:rFonts w:ascii="Arial" w:hAnsi="Arial" w:cs="Arial"/>
                <w:b/>
                <w:sz w:val="22"/>
              </w:rPr>
              <w:t>Mathematics</w:t>
            </w:r>
          </w:p>
        </w:tc>
        <w:tc>
          <w:tcPr>
            <w:tcW w:w="8000" w:type="dxa"/>
          </w:tcPr>
          <w:p w:rsidR="00E2651F" w:rsidRPr="004514FA" w:rsidRDefault="00E2651F" w:rsidP="00E265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514FA">
              <w:rPr>
                <w:rFonts w:ascii="Arial" w:hAnsi="Arial" w:cs="Arial"/>
                <w:sz w:val="20"/>
                <w:szCs w:val="20"/>
              </w:rPr>
              <w:t>Place value, Roman numerals, addition, subtraction, multiplication, division and</w:t>
            </w:r>
          </w:p>
          <w:p w:rsidR="00425EEB" w:rsidRPr="004514FA" w:rsidRDefault="00F16D2A" w:rsidP="00F16D2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measurement-</w:t>
            </w:r>
            <w:r w:rsidR="00E2651F" w:rsidRPr="004514FA">
              <w:rPr>
                <w:rFonts w:ascii="Arial" w:hAnsi="Arial" w:cs="Arial"/>
                <w:sz w:val="20"/>
                <w:szCs w:val="20"/>
              </w:rPr>
              <w:t>area</w:t>
            </w:r>
            <w:proofErr w:type="gramEnd"/>
            <w:r w:rsidR="00E2651F" w:rsidRPr="004514F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D0AF2" w:rsidRPr="004514FA" w:rsidTr="00CC55E0">
        <w:trPr>
          <w:trHeight w:val="151"/>
          <w:jc w:val="center"/>
        </w:trPr>
        <w:tc>
          <w:tcPr>
            <w:tcW w:w="2042" w:type="dxa"/>
          </w:tcPr>
          <w:p w:rsidR="007D0AF2" w:rsidRPr="004514FA" w:rsidRDefault="007D0AF2" w:rsidP="00705F10">
            <w:pPr>
              <w:rPr>
                <w:rFonts w:ascii="Arial" w:hAnsi="Arial" w:cs="Arial"/>
                <w:b/>
                <w:sz w:val="22"/>
              </w:rPr>
            </w:pPr>
            <w:r w:rsidRPr="004514FA">
              <w:rPr>
                <w:rFonts w:ascii="Arial" w:hAnsi="Arial" w:cs="Arial"/>
                <w:b/>
                <w:sz w:val="22"/>
              </w:rPr>
              <w:t>Science</w:t>
            </w:r>
          </w:p>
        </w:tc>
        <w:tc>
          <w:tcPr>
            <w:tcW w:w="8000" w:type="dxa"/>
          </w:tcPr>
          <w:p w:rsidR="00425EEB" w:rsidRPr="004514FA" w:rsidRDefault="00F16D2A" w:rsidP="00F16D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human digestive system and teeth. States of Matter, </w:t>
            </w:r>
            <w:r w:rsidRPr="00F16D2A">
              <w:rPr>
                <w:rFonts w:ascii="Arial" w:hAnsi="Arial" w:cs="Arial"/>
                <w:sz w:val="20"/>
                <w:szCs w:val="20"/>
              </w:rPr>
              <w:t>compare and group materials together, according to whether they are solids, liquids or gases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16D2A">
              <w:rPr>
                <w:rFonts w:ascii="Arial" w:hAnsi="Arial" w:cs="Arial"/>
                <w:sz w:val="20"/>
                <w:szCs w:val="20"/>
              </w:rPr>
              <w:t>identify the part played by evaporation and condensation in the water cycle and associate the rate of evaporation with temperature</w:t>
            </w:r>
          </w:p>
        </w:tc>
      </w:tr>
      <w:tr w:rsidR="00C63149" w:rsidRPr="004514FA" w:rsidTr="00CC55E0">
        <w:trPr>
          <w:trHeight w:val="255"/>
          <w:jc w:val="center"/>
        </w:trPr>
        <w:tc>
          <w:tcPr>
            <w:tcW w:w="2042" w:type="dxa"/>
          </w:tcPr>
          <w:p w:rsidR="009006C9" w:rsidRPr="004514FA" w:rsidRDefault="00E63F37" w:rsidP="00705F10">
            <w:pPr>
              <w:rPr>
                <w:rFonts w:ascii="Arial" w:hAnsi="Arial" w:cs="Arial"/>
                <w:b/>
                <w:sz w:val="22"/>
              </w:rPr>
            </w:pPr>
            <w:r w:rsidRPr="004514FA">
              <w:rPr>
                <w:rFonts w:ascii="Arial" w:hAnsi="Arial" w:cs="Arial"/>
                <w:b/>
                <w:sz w:val="22"/>
              </w:rPr>
              <w:t>Computing</w:t>
            </w:r>
          </w:p>
        </w:tc>
        <w:tc>
          <w:tcPr>
            <w:tcW w:w="8000" w:type="dxa"/>
          </w:tcPr>
          <w:p w:rsidR="00E2651F" w:rsidRPr="004514FA" w:rsidRDefault="00E2651F" w:rsidP="00E265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514FA">
              <w:rPr>
                <w:rFonts w:ascii="Arial" w:hAnsi="Arial" w:cs="Arial"/>
                <w:sz w:val="20"/>
                <w:szCs w:val="20"/>
              </w:rPr>
              <w:t>Learn how to use technology safely, respectfully and responsibly.</w:t>
            </w:r>
          </w:p>
          <w:p w:rsidR="00E2651F" w:rsidRPr="004514FA" w:rsidRDefault="00E2651F" w:rsidP="00E265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514FA">
              <w:rPr>
                <w:rFonts w:ascii="Arial" w:hAnsi="Arial" w:cs="Arial"/>
                <w:sz w:val="20"/>
                <w:szCs w:val="20"/>
              </w:rPr>
              <w:t>Use appropriate search techniques to find information about the Romans.</w:t>
            </w:r>
          </w:p>
          <w:p w:rsidR="00425EEB" w:rsidRPr="004514FA" w:rsidRDefault="00E2651F" w:rsidP="00E2651F">
            <w:pPr>
              <w:rPr>
                <w:rFonts w:ascii="Arial" w:hAnsi="Arial" w:cs="Arial"/>
                <w:sz w:val="20"/>
                <w:szCs w:val="20"/>
              </w:rPr>
            </w:pPr>
            <w:r w:rsidRPr="004514FA">
              <w:rPr>
                <w:rFonts w:ascii="Arial" w:hAnsi="Arial" w:cs="Arial"/>
                <w:sz w:val="20"/>
                <w:szCs w:val="20"/>
              </w:rPr>
              <w:t>How to produce and format a table.</w:t>
            </w:r>
          </w:p>
        </w:tc>
      </w:tr>
      <w:tr w:rsidR="00C63149" w:rsidRPr="004514FA" w:rsidTr="00CC55E0">
        <w:trPr>
          <w:trHeight w:val="231"/>
          <w:jc w:val="center"/>
        </w:trPr>
        <w:tc>
          <w:tcPr>
            <w:tcW w:w="2042" w:type="dxa"/>
          </w:tcPr>
          <w:p w:rsidR="009006C9" w:rsidRPr="004514FA" w:rsidRDefault="007758EC" w:rsidP="00705F10">
            <w:pPr>
              <w:rPr>
                <w:rFonts w:ascii="Arial" w:hAnsi="Arial" w:cs="Arial"/>
                <w:b/>
                <w:sz w:val="22"/>
              </w:rPr>
            </w:pPr>
            <w:r w:rsidRPr="004514FA">
              <w:rPr>
                <w:rFonts w:ascii="Arial" w:hAnsi="Arial" w:cs="Arial"/>
                <w:b/>
                <w:sz w:val="22"/>
              </w:rPr>
              <w:t>History</w:t>
            </w:r>
          </w:p>
        </w:tc>
        <w:tc>
          <w:tcPr>
            <w:tcW w:w="8000" w:type="dxa"/>
          </w:tcPr>
          <w:p w:rsidR="003C5F3C" w:rsidRPr="004514FA" w:rsidRDefault="00E2651F" w:rsidP="00F16D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514FA">
              <w:rPr>
                <w:rFonts w:ascii="Arial" w:hAnsi="Arial" w:cs="Arial"/>
                <w:sz w:val="20"/>
                <w:szCs w:val="20"/>
              </w:rPr>
              <w:t>The Roman Empire: the conquest of Britain, the army, lifestyles, homes and legacy.</w:t>
            </w:r>
          </w:p>
        </w:tc>
      </w:tr>
      <w:tr w:rsidR="00C63149" w:rsidRPr="004514FA" w:rsidTr="00CC55E0">
        <w:trPr>
          <w:trHeight w:val="221"/>
          <w:jc w:val="center"/>
        </w:trPr>
        <w:tc>
          <w:tcPr>
            <w:tcW w:w="2042" w:type="dxa"/>
          </w:tcPr>
          <w:p w:rsidR="00C63149" w:rsidRPr="004514FA" w:rsidRDefault="009006C9" w:rsidP="00553A73">
            <w:pPr>
              <w:rPr>
                <w:rFonts w:ascii="Arial" w:hAnsi="Arial" w:cs="Arial"/>
                <w:b/>
                <w:sz w:val="22"/>
              </w:rPr>
            </w:pPr>
            <w:r w:rsidRPr="004514FA">
              <w:rPr>
                <w:rFonts w:ascii="Arial" w:hAnsi="Arial" w:cs="Arial"/>
                <w:b/>
                <w:sz w:val="22"/>
              </w:rPr>
              <w:t>Religious Education</w:t>
            </w:r>
          </w:p>
        </w:tc>
        <w:tc>
          <w:tcPr>
            <w:tcW w:w="8000" w:type="dxa"/>
          </w:tcPr>
          <w:p w:rsidR="00E2651F" w:rsidRPr="004514FA" w:rsidRDefault="00E2651F" w:rsidP="00E265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514FA">
              <w:rPr>
                <w:rFonts w:ascii="Arial" w:hAnsi="Arial" w:cs="Arial"/>
                <w:sz w:val="20"/>
                <w:szCs w:val="20"/>
              </w:rPr>
              <w:t>To explore how Hindus express their beliefs through images of deities and symbols.</w:t>
            </w:r>
          </w:p>
          <w:p w:rsidR="00ED339E" w:rsidRPr="004514FA" w:rsidRDefault="00E2651F" w:rsidP="00E2651F">
            <w:pPr>
              <w:rPr>
                <w:rFonts w:ascii="Arial" w:hAnsi="Arial" w:cs="Arial"/>
                <w:sz w:val="20"/>
                <w:szCs w:val="20"/>
              </w:rPr>
            </w:pPr>
            <w:r w:rsidRPr="004514FA">
              <w:rPr>
                <w:rFonts w:ascii="Arial" w:hAnsi="Arial" w:cs="Arial"/>
                <w:sz w:val="20"/>
                <w:szCs w:val="20"/>
              </w:rPr>
              <w:t>To explore how key religious figures influence the lives of individuals and communities.</w:t>
            </w:r>
          </w:p>
        </w:tc>
      </w:tr>
      <w:tr w:rsidR="00C63149" w:rsidRPr="004514FA" w:rsidTr="00CC55E0">
        <w:trPr>
          <w:trHeight w:val="196"/>
          <w:jc w:val="center"/>
        </w:trPr>
        <w:tc>
          <w:tcPr>
            <w:tcW w:w="2042" w:type="dxa"/>
          </w:tcPr>
          <w:p w:rsidR="00C63149" w:rsidRPr="004514FA" w:rsidRDefault="00A47BCB" w:rsidP="00116D63">
            <w:pPr>
              <w:rPr>
                <w:rFonts w:ascii="Arial" w:hAnsi="Arial" w:cs="Arial"/>
                <w:b/>
                <w:sz w:val="22"/>
              </w:rPr>
            </w:pPr>
            <w:r w:rsidRPr="004514FA">
              <w:rPr>
                <w:rFonts w:ascii="Arial" w:hAnsi="Arial" w:cs="Arial"/>
                <w:b/>
                <w:sz w:val="22"/>
              </w:rPr>
              <w:t>P.E. /</w:t>
            </w:r>
            <w:r w:rsidR="00116D63" w:rsidRPr="004514FA">
              <w:rPr>
                <w:rFonts w:ascii="Arial" w:hAnsi="Arial" w:cs="Arial"/>
                <w:b/>
                <w:sz w:val="22"/>
              </w:rPr>
              <w:t xml:space="preserve"> </w:t>
            </w:r>
            <w:r w:rsidRPr="004514FA">
              <w:rPr>
                <w:rFonts w:ascii="Arial" w:hAnsi="Arial" w:cs="Arial"/>
                <w:b/>
                <w:sz w:val="22"/>
              </w:rPr>
              <w:t>Games</w:t>
            </w:r>
          </w:p>
        </w:tc>
        <w:tc>
          <w:tcPr>
            <w:tcW w:w="8000" w:type="dxa"/>
          </w:tcPr>
          <w:p w:rsidR="00F368A7" w:rsidRPr="004514FA" w:rsidRDefault="00F368A7" w:rsidP="00F368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514FA">
              <w:rPr>
                <w:rFonts w:ascii="Arial" w:hAnsi="Arial" w:cs="Arial"/>
                <w:sz w:val="20"/>
                <w:szCs w:val="20"/>
              </w:rPr>
              <w:t>Real P.E.</w:t>
            </w:r>
          </w:p>
          <w:p w:rsidR="00836F6A" w:rsidRPr="004514FA" w:rsidRDefault="00F368A7" w:rsidP="00F16D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514FA">
              <w:rPr>
                <w:rFonts w:ascii="Arial" w:hAnsi="Arial" w:cs="Arial"/>
                <w:sz w:val="20"/>
                <w:szCs w:val="20"/>
              </w:rPr>
              <w:t>Games with James: taught by an external PE teacher.</w:t>
            </w:r>
          </w:p>
        </w:tc>
      </w:tr>
      <w:tr w:rsidR="00C63149" w:rsidRPr="004514FA" w:rsidTr="00CC55E0">
        <w:trPr>
          <w:trHeight w:val="187"/>
          <w:jc w:val="center"/>
        </w:trPr>
        <w:tc>
          <w:tcPr>
            <w:tcW w:w="2042" w:type="dxa"/>
          </w:tcPr>
          <w:p w:rsidR="00C63149" w:rsidRPr="004514FA" w:rsidRDefault="00291748" w:rsidP="00A47BCB">
            <w:pPr>
              <w:rPr>
                <w:rFonts w:ascii="Arial" w:hAnsi="Arial" w:cs="Arial"/>
                <w:b/>
                <w:sz w:val="22"/>
              </w:rPr>
            </w:pPr>
            <w:r w:rsidRPr="004514FA">
              <w:rPr>
                <w:rFonts w:ascii="Arial" w:hAnsi="Arial" w:cs="Arial"/>
                <w:b/>
                <w:sz w:val="22"/>
              </w:rPr>
              <w:t>Art</w:t>
            </w:r>
            <w:r w:rsidR="006E5CE2" w:rsidRPr="004514FA">
              <w:rPr>
                <w:rFonts w:ascii="Arial" w:hAnsi="Arial" w:cs="Arial"/>
                <w:b/>
                <w:sz w:val="22"/>
              </w:rPr>
              <w:t xml:space="preserve"> </w:t>
            </w:r>
            <w:r w:rsidR="00A47BCB" w:rsidRPr="004514FA">
              <w:rPr>
                <w:rFonts w:ascii="Arial" w:hAnsi="Arial" w:cs="Arial"/>
                <w:b/>
                <w:sz w:val="22"/>
              </w:rPr>
              <w:t xml:space="preserve"> / Design and Technology</w:t>
            </w:r>
          </w:p>
        </w:tc>
        <w:tc>
          <w:tcPr>
            <w:tcW w:w="8000" w:type="dxa"/>
          </w:tcPr>
          <w:p w:rsidR="00395ECA" w:rsidRPr="004514FA" w:rsidRDefault="00395ECA" w:rsidP="00395EC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514FA">
              <w:rPr>
                <w:rFonts w:ascii="Arial" w:hAnsi="Arial" w:cs="Arial"/>
                <w:sz w:val="20"/>
                <w:szCs w:val="20"/>
              </w:rPr>
              <w:t>Designing and making Roman shields and mosaics.</w:t>
            </w:r>
          </w:p>
          <w:p w:rsidR="00F711CC" w:rsidRPr="004514FA" w:rsidRDefault="00395ECA" w:rsidP="00395ECA">
            <w:pPr>
              <w:rPr>
                <w:rFonts w:ascii="Arial" w:hAnsi="Arial" w:cs="Arial"/>
                <w:sz w:val="20"/>
                <w:szCs w:val="20"/>
              </w:rPr>
            </w:pPr>
            <w:r w:rsidRPr="004514FA">
              <w:rPr>
                <w:rFonts w:ascii="Arial" w:hAnsi="Arial" w:cs="Arial"/>
                <w:sz w:val="20"/>
                <w:szCs w:val="20"/>
              </w:rPr>
              <w:t>Roman cooking.</w:t>
            </w:r>
          </w:p>
        </w:tc>
      </w:tr>
      <w:tr w:rsidR="00C63149" w:rsidRPr="004514FA" w:rsidTr="00CC55E0">
        <w:trPr>
          <w:trHeight w:val="290"/>
          <w:jc w:val="center"/>
        </w:trPr>
        <w:tc>
          <w:tcPr>
            <w:tcW w:w="2042" w:type="dxa"/>
          </w:tcPr>
          <w:p w:rsidR="00C63149" w:rsidRPr="004514FA" w:rsidRDefault="009006C9" w:rsidP="00553A73">
            <w:pPr>
              <w:rPr>
                <w:rFonts w:ascii="Arial" w:hAnsi="Arial" w:cs="Arial"/>
                <w:b/>
                <w:sz w:val="22"/>
              </w:rPr>
            </w:pPr>
            <w:r w:rsidRPr="004514FA">
              <w:rPr>
                <w:rFonts w:ascii="Arial" w:hAnsi="Arial" w:cs="Arial"/>
                <w:b/>
                <w:sz w:val="22"/>
              </w:rPr>
              <w:t>Music</w:t>
            </w:r>
          </w:p>
        </w:tc>
        <w:tc>
          <w:tcPr>
            <w:tcW w:w="8000" w:type="dxa"/>
          </w:tcPr>
          <w:p w:rsidR="00291748" w:rsidRPr="004514FA" w:rsidRDefault="00395ECA" w:rsidP="00F53E5D">
            <w:pPr>
              <w:rPr>
                <w:rFonts w:ascii="Arial" w:hAnsi="Arial" w:cs="Arial"/>
                <w:sz w:val="20"/>
                <w:szCs w:val="20"/>
              </w:rPr>
            </w:pPr>
            <w:r w:rsidRPr="004514FA">
              <w:rPr>
                <w:rFonts w:ascii="Arial" w:hAnsi="Arial" w:cs="Arial"/>
                <w:sz w:val="20"/>
                <w:szCs w:val="20"/>
              </w:rPr>
              <w:t>Exploring rhythmic patterns through the Music Express programme.</w:t>
            </w:r>
          </w:p>
        </w:tc>
      </w:tr>
      <w:tr w:rsidR="006072D6" w:rsidRPr="004514FA" w:rsidTr="00CC55E0">
        <w:trPr>
          <w:trHeight w:val="139"/>
          <w:jc w:val="center"/>
        </w:trPr>
        <w:tc>
          <w:tcPr>
            <w:tcW w:w="2042" w:type="dxa"/>
          </w:tcPr>
          <w:p w:rsidR="002C532A" w:rsidRPr="004514FA" w:rsidRDefault="002C532A" w:rsidP="002C532A">
            <w:pPr>
              <w:rPr>
                <w:rFonts w:ascii="Arial" w:hAnsi="Arial" w:cs="Arial"/>
                <w:b/>
                <w:sz w:val="22"/>
              </w:rPr>
            </w:pPr>
            <w:r w:rsidRPr="004514FA">
              <w:rPr>
                <w:rFonts w:ascii="Arial" w:hAnsi="Arial" w:cs="Arial"/>
                <w:b/>
                <w:sz w:val="22"/>
                <w:szCs w:val="22"/>
              </w:rPr>
              <w:t>Personal, Social and Health Education</w:t>
            </w:r>
          </w:p>
        </w:tc>
        <w:tc>
          <w:tcPr>
            <w:tcW w:w="8000" w:type="dxa"/>
          </w:tcPr>
          <w:p w:rsidR="00922461" w:rsidRPr="004514FA" w:rsidRDefault="00395ECA" w:rsidP="00F24B65">
            <w:pPr>
              <w:rPr>
                <w:rFonts w:ascii="Arial" w:hAnsi="Arial" w:cs="Arial"/>
                <w:sz w:val="20"/>
                <w:szCs w:val="20"/>
              </w:rPr>
            </w:pPr>
            <w:r w:rsidRPr="004514FA">
              <w:rPr>
                <w:rFonts w:ascii="Arial" w:hAnsi="Arial" w:cs="Arial"/>
                <w:sz w:val="20"/>
                <w:szCs w:val="20"/>
              </w:rPr>
              <w:t>To develop a social, moral and spiritual awareness of different cultures and our own.</w:t>
            </w:r>
          </w:p>
        </w:tc>
      </w:tr>
      <w:tr w:rsidR="007D1C1E" w:rsidRPr="004514FA" w:rsidTr="00CC55E0">
        <w:trPr>
          <w:trHeight w:val="139"/>
          <w:jc w:val="center"/>
        </w:trPr>
        <w:tc>
          <w:tcPr>
            <w:tcW w:w="2042" w:type="dxa"/>
          </w:tcPr>
          <w:p w:rsidR="007D1C1E" w:rsidRPr="004514FA" w:rsidRDefault="007D1C1E" w:rsidP="002C53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514FA">
              <w:rPr>
                <w:rFonts w:ascii="Arial" w:hAnsi="Arial" w:cs="Arial"/>
                <w:b/>
                <w:sz w:val="22"/>
                <w:szCs w:val="22"/>
              </w:rPr>
              <w:t>French</w:t>
            </w:r>
          </w:p>
        </w:tc>
        <w:tc>
          <w:tcPr>
            <w:tcW w:w="8000" w:type="dxa"/>
          </w:tcPr>
          <w:p w:rsidR="007D1C1E" w:rsidRPr="004514FA" w:rsidRDefault="00395ECA" w:rsidP="00F16D2A">
            <w:pPr>
              <w:rPr>
                <w:rFonts w:ascii="Arial" w:hAnsi="Arial" w:cs="Arial"/>
                <w:sz w:val="20"/>
                <w:szCs w:val="20"/>
              </w:rPr>
            </w:pPr>
            <w:r w:rsidRPr="004514FA">
              <w:rPr>
                <w:rFonts w:ascii="Arial" w:hAnsi="Arial" w:cs="Arial"/>
                <w:sz w:val="20"/>
                <w:szCs w:val="20"/>
              </w:rPr>
              <w:t>Pets, months and birthdays</w:t>
            </w:r>
          </w:p>
        </w:tc>
      </w:tr>
    </w:tbl>
    <w:p w:rsidR="008B466A" w:rsidRPr="004514FA" w:rsidRDefault="004514FA">
      <w:pPr>
        <w:rPr>
          <w:rFonts w:ascii="Arial" w:hAnsi="Arial" w:cs="Arial"/>
          <w:b/>
          <w:sz w:val="22"/>
          <w:szCs w:val="22"/>
          <w:u w:val="single"/>
        </w:rPr>
      </w:pPr>
      <w:r w:rsidRPr="004514FA">
        <w:rPr>
          <w:rFonts w:ascii="Arial" w:hAnsi="Arial" w:cs="Arial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195FD1" wp14:editId="4A7DADB7">
                <wp:simplePos x="0" y="0"/>
                <wp:positionH relativeFrom="column">
                  <wp:posOffset>3124201</wp:posOffset>
                </wp:positionH>
                <wp:positionV relativeFrom="paragraph">
                  <wp:posOffset>84455</wp:posOffset>
                </wp:positionV>
                <wp:extent cx="3409950" cy="2733675"/>
                <wp:effectExtent l="19050" t="19050" r="95250" b="104775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2733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E5009" w:rsidRDefault="007E5009" w:rsidP="00344F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F4FB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Practical ways to support your child’s learning:</w:t>
                            </w:r>
                          </w:p>
                          <w:p w:rsidR="00C25B29" w:rsidRPr="005F4FBD" w:rsidRDefault="00C25B29" w:rsidP="00344F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10A25" w:rsidRPr="00937CCB" w:rsidRDefault="00010A25" w:rsidP="00937CCB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autoSpaceDE w:val="0"/>
                              <w:autoSpaceDN w:val="0"/>
                              <w:adjustRightInd w:val="0"/>
                              <w:ind w:left="567" w:hanging="283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37CC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Please work with your child on their times</w:t>
                            </w:r>
                          </w:p>
                          <w:p w:rsidR="00010A25" w:rsidRPr="00937CCB" w:rsidRDefault="00010A25" w:rsidP="00937CCB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ind w:left="567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37CC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tables</w:t>
                            </w:r>
                            <w:proofErr w:type="gramEnd"/>
                            <w:r w:rsidRPr="00937CC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up to 12 X 12.</w:t>
                            </w:r>
                          </w:p>
                          <w:p w:rsidR="00010A25" w:rsidRPr="00937CCB" w:rsidRDefault="00010A25" w:rsidP="00937CCB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autoSpaceDE w:val="0"/>
                              <w:autoSpaceDN w:val="0"/>
                              <w:adjustRightInd w:val="0"/>
                              <w:ind w:left="567" w:hanging="283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37CC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Visit the library regularly. Encourage your</w:t>
                            </w:r>
                          </w:p>
                          <w:p w:rsidR="00010A25" w:rsidRPr="00937CCB" w:rsidRDefault="00010A25" w:rsidP="00937CCB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ind w:left="567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37CC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child</w:t>
                            </w:r>
                            <w:proofErr w:type="gramEnd"/>
                            <w:r w:rsidR="00937CC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to read a range of fiction and </w:t>
                            </w:r>
                            <w:r w:rsidRPr="00937CC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nonfiction</w:t>
                            </w:r>
                          </w:p>
                          <w:p w:rsidR="00010A25" w:rsidRPr="00937CCB" w:rsidRDefault="00010A25" w:rsidP="00937CCB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ind w:left="567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37CC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books</w:t>
                            </w:r>
                            <w:proofErr w:type="gramEnd"/>
                            <w:r w:rsidRPr="00937CC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 Discuss the books your child</w:t>
                            </w:r>
                            <w:r w:rsidR="004514FA" w:rsidRPr="00937CC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37CC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has read and read together.</w:t>
                            </w:r>
                          </w:p>
                          <w:p w:rsidR="00010A25" w:rsidRPr="00937CCB" w:rsidRDefault="00010A25" w:rsidP="00937CCB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autoSpaceDE w:val="0"/>
                              <w:autoSpaceDN w:val="0"/>
                              <w:adjustRightInd w:val="0"/>
                              <w:ind w:left="567" w:hanging="283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37CC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Help with weekly spellings.</w:t>
                            </w:r>
                          </w:p>
                          <w:p w:rsidR="00010A25" w:rsidRPr="00937CCB" w:rsidRDefault="00010A25" w:rsidP="00937CCB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autoSpaceDE w:val="0"/>
                              <w:autoSpaceDN w:val="0"/>
                              <w:adjustRightInd w:val="0"/>
                              <w:ind w:left="567" w:hanging="283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37CC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Encourage your child to practice joined </w:t>
                            </w:r>
                            <w:proofErr w:type="spellStart"/>
                            <w:r w:rsidRPr="00937CC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uphand</w:t>
                            </w:r>
                            <w:proofErr w:type="spellEnd"/>
                            <w:r w:rsidRPr="00937CC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writing.</w:t>
                            </w:r>
                          </w:p>
                          <w:p w:rsidR="00010A25" w:rsidRPr="00937CCB" w:rsidRDefault="00010A25" w:rsidP="00937CCB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autoSpaceDE w:val="0"/>
                              <w:autoSpaceDN w:val="0"/>
                              <w:adjustRightInd w:val="0"/>
                              <w:ind w:left="567" w:hanging="283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37CC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Your child would also benefit from</w:t>
                            </w:r>
                          </w:p>
                          <w:p w:rsidR="00010A25" w:rsidRPr="00937CCB" w:rsidRDefault="00010A25" w:rsidP="00937CCB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ind w:left="567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37CC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experiences</w:t>
                            </w:r>
                            <w:proofErr w:type="gramEnd"/>
                            <w:r w:rsidRPr="00937CC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of handling money and telling</w:t>
                            </w:r>
                          </w:p>
                          <w:p w:rsidR="007E5009" w:rsidRPr="00937CCB" w:rsidRDefault="00010A25" w:rsidP="00937CCB">
                            <w:pPr>
                              <w:pStyle w:val="ListParagraph"/>
                              <w:ind w:left="567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37CC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</w:t>
                            </w:r>
                            <w:proofErr w:type="gramEnd"/>
                            <w:r w:rsidRPr="00937CC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time.</w:t>
                            </w:r>
                          </w:p>
                          <w:p w:rsidR="007E5009" w:rsidRDefault="007E5009" w:rsidP="00EF443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E5009" w:rsidRDefault="007E5009" w:rsidP="00344F2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E5009" w:rsidRDefault="007E50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7" style="position:absolute;margin-left:246pt;margin-top:6.65pt;width:268.5pt;height:21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" strokeweight="2.25pt">
                <v:shadow on="t" opacity=".5" offset="6pt,6pt"/>
                <v:textbox>
                  <w:txbxContent>
                    <w:p w:rsidR="007E5009" w:rsidRDefault="007E5009" w:rsidP="00344F2E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F4FB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Practical ways to support your child’s learning:</w:t>
                      </w:r>
                    </w:p>
                    <w:p w:rsidR="00C25B29" w:rsidRPr="005F4FBD" w:rsidRDefault="00C25B29" w:rsidP="00344F2E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010A25" w:rsidRPr="00937CCB" w:rsidRDefault="00010A25" w:rsidP="00937CCB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autoSpaceDE w:val="0"/>
                        <w:autoSpaceDN w:val="0"/>
                        <w:adjustRightInd w:val="0"/>
                        <w:ind w:left="567" w:hanging="283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37CCB">
                        <w:rPr>
                          <w:rFonts w:ascii="Arial" w:hAnsi="Arial" w:cs="Arial"/>
                          <w:sz w:val="20"/>
                          <w:szCs w:val="20"/>
                        </w:rPr>
                        <w:t>Please work with your child on their times</w:t>
                      </w:r>
                    </w:p>
                    <w:p w:rsidR="00010A25" w:rsidRPr="00937CCB" w:rsidRDefault="00010A25" w:rsidP="00937CCB">
                      <w:pPr>
                        <w:pStyle w:val="ListParagraph"/>
                        <w:autoSpaceDE w:val="0"/>
                        <w:autoSpaceDN w:val="0"/>
                        <w:adjustRightInd w:val="0"/>
                        <w:ind w:left="567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 w:rsidRPr="00937CCB">
                        <w:rPr>
                          <w:rFonts w:ascii="Arial" w:hAnsi="Arial" w:cs="Arial"/>
                          <w:sz w:val="20"/>
                          <w:szCs w:val="20"/>
                        </w:rPr>
                        <w:t>tables</w:t>
                      </w:r>
                      <w:proofErr w:type="gramEnd"/>
                      <w:r w:rsidRPr="00937CC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up to 12 X 12.</w:t>
                      </w:r>
                    </w:p>
                    <w:p w:rsidR="00010A25" w:rsidRPr="00937CCB" w:rsidRDefault="00010A25" w:rsidP="00937CCB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autoSpaceDE w:val="0"/>
                        <w:autoSpaceDN w:val="0"/>
                        <w:adjustRightInd w:val="0"/>
                        <w:ind w:left="567" w:hanging="283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37CCB">
                        <w:rPr>
                          <w:rFonts w:ascii="Arial" w:hAnsi="Arial" w:cs="Arial"/>
                          <w:sz w:val="20"/>
                          <w:szCs w:val="20"/>
                        </w:rPr>
                        <w:t>Visit the library regularly. Encourage your</w:t>
                      </w:r>
                    </w:p>
                    <w:p w:rsidR="00010A25" w:rsidRPr="00937CCB" w:rsidRDefault="00010A25" w:rsidP="00937CCB">
                      <w:pPr>
                        <w:pStyle w:val="ListParagraph"/>
                        <w:autoSpaceDE w:val="0"/>
                        <w:autoSpaceDN w:val="0"/>
                        <w:adjustRightInd w:val="0"/>
                        <w:ind w:left="567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 w:rsidRPr="00937CCB">
                        <w:rPr>
                          <w:rFonts w:ascii="Arial" w:hAnsi="Arial" w:cs="Arial"/>
                          <w:sz w:val="20"/>
                          <w:szCs w:val="20"/>
                        </w:rPr>
                        <w:t>child</w:t>
                      </w:r>
                      <w:proofErr w:type="gramEnd"/>
                      <w:r w:rsidR="00937CC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to read a range of fiction and </w:t>
                      </w:r>
                      <w:r w:rsidRPr="00937CCB">
                        <w:rPr>
                          <w:rFonts w:ascii="Arial" w:hAnsi="Arial" w:cs="Arial"/>
                          <w:sz w:val="20"/>
                          <w:szCs w:val="20"/>
                        </w:rPr>
                        <w:t>nonfiction</w:t>
                      </w:r>
                    </w:p>
                    <w:p w:rsidR="00010A25" w:rsidRPr="00937CCB" w:rsidRDefault="00010A25" w:rsidP="00937CCB">
                      <w:pPr>
                        <w:pStyle w:val="ListParagraph"/>
                        <w:autoSpaceDE w:val="0"/>
                        <w:autoSpaceDN w:val="0"/>
                        <w:adjustRightInd w:val="0"/>
                        <w:ind w:left="567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 w:rsidRPr="00937CCB">
                        <w:rPr>
                          <w:rFonts w:ascii="Arial" w:hAnsi="Arial" w:cs="Arial"/>
                          <w:sz w:val="20"/>
                          <w:szCs w:val="20"/>
                        </w:rPr>
                        <w:t>books</w:t>
                      </w:r>
                      <w:proofErr w:type="gramEnd"/>
                      <w:r w:rsidRPr="00937CCB">
                        <w:rPr>
                          <w:rFonts w:ascii="Arial" w:hAnsi="Arial" w:cs="Arial"/>
                          <w:sz w:val="20"/>
                          <w:szCs w:val="20"/>
                        </w:rPr>
                        <w:t>. Discuss the books your child</w:t>
                      </w:r>
                      <w:r w:rsidR="004514FA" w:rsidRPr="00937CC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937CCB">
                        <w:rPr>
                          <w:rFonts w:ascii="Arial" w:hAnsi="Arial" w:cs="Arial"/>
                          <w:sz w:val="20"/>
                          <w:szCs w:val="20"/>
                        </w:rPr>
                        <w:t>has read and read together.</w:t>
                      </w:r>
                    </w:p>
                    <w:p w:rsidR="00010A25" w:rsidRPr="00937CCB" w:rsidRDefault="00010A25" w:rsidP="00937CCB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autoSpaceDE w:val="0"/>
                        <w:autoSpaceDN w:val="0"/>
                        <w:adjustRightInd w:val="0"/>
                        <w:ind w:left="567" w:hanging="283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37CCB">
                        <w:rPr>
                          <w:rFonts w:ascii="Arial" w:hAnsi="Arial" w:cs="Arial"/>
                          <w:sz w:val="20"/>
                          <w:szCs w:val="20"/>
                        </w:rPr>
                        <w:t>Help with weekly spellings.</w:t>
                      </w:r>
                    </w:p>
                    <w:p w:rsidR="00010A25" w:rsidRPr="00937CCB" w:rsidRDefault="00010A25" w:rsidP="00937CCB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autoSpaceDE w:val="0"/>
                        <w:autoSpaceDN w:val="0"/>
                        <w:adjustRightInd w:val="0"/>
                        <w:ind w:left="567" w:hanging="283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37CC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Encourage your child to practice joined </w:t>
                      </w:r>
                      <w:proofErr w:type="spellStart"/>
                      <w:r w:rsidRPr="00937CCB">
                        <w:rPr>
                          <w:rFonts w:ascii="Arial" w:hAnsi="Arial" w:cs="Arial"/>
                          <w:sz w:val="20"/>
                          <w:szCs w:val="20"/>
                        </w:rPr>
                        <w:t>uphand</w:t>
                      </w:r>
                      <w:proofErr w:type="spellEnd"/>
                      <w:r w:rsidRPr="00937CC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writing.</w:t>
                      </w:r>
                    </w:p>
                    <w:p w:rsidR="00010A25" w:rsidRPr="00937CCB" w:rsidRDefault="00010A25" w:rsidP="00937CCB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autoSpaceDE w:val="0"/>
                        <w:autoSpaceDN w:val="0"/>
                        <w:adjustRightInd w:val="0"/>
                        <w:ind w:left="567" w:hanging="283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37CCB">
                        <w:rPr>
                          <w:rFonts w:ascii="Arial" w:hAnsi="Arial" w:cs="Arial"/>
                          <w:sz w:val="20"/>
                          <w:szCs w:val="20"/>
                        </w:rPr>
                        <w:t>Your child would also benefit from</w:t>
                      </w:r>
                    </w:p>
                    <w:p w:rsidR="00010A25" w:rsidRPr="00937CCB" w:rsidRDefault="00010A25" w:rsidP="00937CCB">
                      <w:pPr>
                        <w:pStyle w:val="ListParagraph"/>
                        <w:autoSpaceDE w:val="0"/>
                        <w:autoSpaceDN w:val="0"/>
                        <w:adjustRightInd w:val="0"/>
                        <w:ind w:left="567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 w:rsidRPr="00937CCB">
                        <w:rPr>
                          <w:rFonts w:ascii="Arial" w:hAnsi="Arial" w:cs="Arial"/>
                          <w:sz w:val="20"/>
                          <w:szCs w:val="20"/>
                        </w:rPr>
                        <w:t>experiences</w:t>
                      </w:r>
                      <w:proofErr w:type="gramEnd"/>
                      <w:r w:rsidRPr="00937CC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of handling money and telling</w:t>
                      </w:r>
                    </w:p>
                    <w:p w:rsidR="007E5009" w:rsidRPr="00937CCB" w:rsidRDefault="00010A25" w:rsidP="00937CCB">
                      <w:pPr>
                        <w:pStyle w:val="ListParagraph"/>
                        <w:ind w:left="567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937CCB">
                        <w:rPr>
                          <w:rFonts w:ascii="Arial" w:hAnsi="Arial" w:cs="Arial"/>
                          <w:sz w:val="20"/>
                          <w:szCs w:val="20"/>
                        </w:rPr>
                        <w:t>the</w:t>
                      </w:r>
                      <w:proofErr w:type="gramEnd"/>
                      <w:r w:rsidRPr="00937CC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time.</w:t>
                      </w:r>
                    </w:p>
                    <w:p w:rsidR="007E5009" w:rsidRDefault="007E5009" w:rsidP="00EF443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E5009" w:rsidRDefault="007E5009" w:rsidP="00344F2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E5009" w:rsidRDefault="007E5009"/>
                  </w:txbxContent>
                </v:textbox>
              </v:roundrect>
            </w:pict>
          </mc:Fallback>
        </mc:AlternateContent>
      </w:r>
      <w:r w:rsidRPr="004514FA">
        <w:rPr>
          <w:rFonts w:ascii="Arial" w:hAnsi="Arial" w:cs="Arial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7E28AF" wp14:editId="4CEBAE4B">
                <wp:simplePos x="0" y="0"/>
                <wp:positionH relativeFrom="column">
                  <wp:posOffset>-295275</wp:posOffset>
                </wp:positionH>
                <wp:positionV relativeFrom="paragraph">
                  <wp:posOffset>88265</wp:posOffset>
                </wp:positionV>
                <wp:extent cx="3213100" cy="2562225"/>
                <wp:effectExtent l="19050" t="19050" r="101600" b="10477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3100" cy="2562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10A25" w:rsidRDefault="00010A25" w:rsidP="00010A2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Possible family visits/ activities which</w:t>
                            </w:r>
                          </w:p>
                          <w:p w:rsidR="00010A25" w:rsidRDefault="00010A25" w:rsidP="00010A2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,Bold" w:hAnsi="Arial,Bold" w:cs="Arial,Bold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,Bold" w:hAnsi="Arial,Bold" w:cs="Arial,Bold"/>
                                <w:b/>
                                <w:bCs/>
                                <w:sz w:val="22"/>
                                <w:szCs w:val="22"/>
                              </w:rPr>
                              <w:t>would</w:t>
                            </w:r>
                            <w:proofErr w:type="gramEnd"/>
                            <w:r>
                              <w:rPr>
                                <w:rFonts w:ascii="Arial,Bold" w:hAnsi="Arial,Bold" w:cs="Arial,Bol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enrich your child’s learning:</w:t>
                            </w:r>
                          </w:p>
                          <w:p w:rsidR="00F16D2A" w:rsidRDefault="00F16D2A" w:rsidP="00010A2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,Bold" w:hAnsi="Arial,Bold" w:cs="Arial,Bold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010A25" w:rsidRPr="00937CCB" w:rsidRDefault="00010A25" w:rsidP="00937CCB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autoSpaceDE w:val="0"/>
                              <w:autoSpaceDN w:val="0"/>
                              <w:adjustRightInd w:val="0"/>
                              <w:ind w:left="426" w:hanging="42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37CC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Visit Roman sites.</w:t>
                            </w:r>
                          </w:p>
                          <w:p w:rsidR="00010A25" w:rsidRPr="00937CCB" w:rsidRDefault="00010A25" w:rsidP="00937CCB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autoSpaceDE w:val="0"/>
                              <w:autoSpaceDN w:val="0"/>
                              <w:adjustRightInd w:val="0"/>
                              <w:ind w:left="426" w:hanging="42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37CC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Visit the library and borrow information</w:t>
                            </w:r>
                            <w:r w:rsidR="00937CCB" w:rsidRPr="00937CC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37CC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texts.</w:t>
                            </w:r>
                          </w:p>
                          <w:p w:rsidR="00010A25" w:rsidRPr="00937CCB" w:rsidRDefault="00010A25" w:rsidP="00937CCB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autoSpaceDE w:val="0"/>
                              <w:autoSpaceDN w:val="0"/>
                              <w:adjustRightInd w:val="0"/>
                              <w:ind w:left="426" w:hanging="42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37CC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Discuss and look at pictures of towns</w:t>
                            </w:r>
                          </w:p>
                          <w:p w:rsidR="00517461" w:rsidRPr="00937CCB" w:rsidRDefault="00010A25" w:rsidP="00937CCB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autoSpaceDE w:val="0"/>
                              <w:autoSpaceDN w:val="0"/>
                              <w:adjustRightInd w:val="0"/>
                              <w:ind w:left="426" w:hanging="42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37CC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and</w:t>
                            </w:r>
                            <w:proofErr w:type="gramEnd"/>
                            <w:r w:rsidRPr="00937CC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cities physical features old and</w:t>
                            </w:r>
                            <w:r w:rsidR="00F16D2A" w:rsidRPr="00937CC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37CC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modern.</w:t>
                            </w:r>
                          </w:p>
                          <w:p w:rsidR="00F16D2A" w:rsidRPr="00937CCB" w:rsidRDefault="00F16D2A" w:rsidP="00937CCB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autoSpaceDE w:val="0"/>
                              <w:autoSpaceDN w:val="0"/>
                              <w:adjustRightInd w:val="0"/>
                              <w:ind w:left="426" w:hanging="42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37CC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Visit to the dentist to discuss the importance of healthy teeth.</w:t>
                            </w:r>
                          </w:p>
                          <w:p w:rsidR="007E5009" w:rsidRPr="00876F3D" w:rsidRDefault="007E5009" w:rsidP="00836F6A"/>
                          <w:p w:rsidR="007E5009" w:rsidRPr="00275510" w:rsidRDefault="007E5009" w:rsidP="00836F6A"/>
                          <w:p w:rsidR="007E5009" w:rsidRPr="00EF443B" w:rsidRDefault="007E5009" w:rsidP="00344F2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E5009" w:rsidRDefault="007E5009" w:rsidP="00344F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E5009" w:rsidRPr="00E555B4" w:rsidRDefault="007E5009" w:rsidP="00E61CBA">
                            <w:pPr>
                              <w:ind w:left="3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E5009" w:rsidRDefault="007E5009" w:rsidP="00344F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E5009" w:rsidRDefault="007E5009" w:rsidP="004F758C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E5009" w:rsidRDefault="007E5009" w:rsidP="004F758C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E5009" w:rsidRPr="00520192" w:rsidRDefault="007E5009" w:rsidP="004F758C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8" style="position:absolute;margin-left:-23.25pt;margin-top:6.95pt;width:253pt;height:20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" strokeweight="2.25pt">
                <v:shadow on="t" opacity=".5" offset="6pt,6pt"/>
                <v:textbox>
                  <w:txbxContent>
                    <w:p w:rsidR="00010A25" w:rsidRDefault="00010A25" w:rsidP="00010A2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Possible family visits/ activities which</w:t>
                      </w:r>
                    </w:p>
                    <w:p w:rsidR="00010A25" w:rsidRDefault="00010A25" w:rsidP="00010A25">
                      <w:pPr>
                        <w:autoSpaceDE w:val="0"/>
                        <w:autoSpaceDN w:val="0"/>
                        <w:adjustRightInd w:val="0"/>
                        <w:rPr>
                          <w:rFonts w:ascii="Arial,Bold" w:hAnsi="Arial,Bold" w:cs="Arial,Bold"/>
                          <w:b/>
                          <w:bCs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Arial,Bold" w:hAnsi="Arial,Bold" w:cs="Arial,Bold"/>
                          <w:b/>
                          <w:bCs/>
                          <w:sz w:val="22"/>
                          <w:szCs w:val="22"/>
                        </w:rPr>
                        <w:t>would</w:t>
                      </w:r>
                      <w:proofErr w:type="gramEnd"/>
                      <w:r>
                        <w:rPr>
                          <w:rFonts w:ascii="Arial,Bold" w:hAnsi="Arial,Bold" w:cs="Arial,Bold"/>
                          <w:b/>
                          <w:bCs/>
                          <w:sz w:val="22"/>
                          <w:szCs w:val="22"/>
                        </w:rPr>
                        <w:t xml:space="preserve"> enrich your child’s learning:</w:t>
                      </w:r>
                    </w:p>
                    <w:p w:rsidR="00F16D2A" w:rsidRDefault="00F16D2A" w:rsidP="00010A25">
                      <w:pPr>
                        <w:autoSpaceDE w:val="0"/>
                        <w:autoSpaceDN w:val="0"/>
                        <w:adjustRightInd w:val="0"/>
                        <w:rPr>
                          <w:rFonts w:ascii="Arial,Bold" w:hAnsi="Arial,Bold" w:cs="Arial,Bold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010A25" w:rsidRPr="00937CCB" w:rsidRDefault="00010A25" w:rsidP="00937CCB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autoSpaceDE w:val="0"/>
                        <w:autoSpaceDN w:val="0"/>
                        <w:adjustRightInd w:val="0"/>
                        <w:ind w:left="426" w:hanging="42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37CCB">
                        <w:rPr>
                          <w:rFonts w:ascii="Arial" w:hAnsi="Arial" w:cs="Arial"/>
                          <w:sz w:val="20"/>
                          <w:szCs w:val="20"/>
                        </w:rPr>
                        <w:t>Visit Roman sites.</w:t>
                      </w:r>
                    </w:p>
                    <w:p w:rsidR="00010A25" w:rsidRPr="00937CCB" w:rsidRDefault="00010A25" w:rsidP="00937CCB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autoSpaceDE w:val="0"/>
                        <w:autoSpaceDN w:val="0"/>
                        <w:adjustRightInd w:val="0"/>
                        <w:ind w:left="426" w:hanging="42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37CCB">
                        <w:rPr>
                          <w:rFonts w:ascii="Arial" w:hAnsi="Arial" w:cs="Arial"/>
                          <w:sz w:val="20"/>
                          <w:szCs w:val="20"/>
                        </w:rPr>
                        <w:t>Visit the library and borrow information</w:t>
                      </w:r>
                      <w:r w:rsidR="00937CCB" w:rsidRPr="00937CC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937CCB">
                        <w:rPr>
                          <w:rFonts w:ascii="Arial" w:hAnsi="Arial" w:cs="Arial"/>
                          <w:sz w:val="20"/>
                          <w:szCs w:val="20"/>
                        </w:rPr>
                        <w:t>texts.</w:t>
                      </w:r>
                    </w:p>
                    <w:p w:rsidR="00010A25" w:rsidRPr="00937CCB" w:rsidRDefault="00010A25" w:rsidP="00937CCB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autoSpaceDE w:val="0"/>
                        <w:autoSpaceDN w:val="0"/>
                        <w:adjustRightInd w:val="0"/>
                        <w:ind w:left="426" w:hanging="42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37CCB">
                        <w:rPr>
                          <w:rFonts w:ascii="Arial" w:hAnsi="Arial" w:cs="Arial"/>
                          <w:sz w:val="20"/>
                          <w:szCs w:val="20"/>
                        </w:rPr>
                        <w:t>Discuss and look at pictures of towns</w:t>
                      </w:r>
                    </w:p>
                    <w:p w:rsidR="00517461" w:rsidRPr="00937CCB" w:rsidRDefault="00010A25" w:rsidP="00937CCB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autoSpaceDE w:val="0"/>
                        <w:autoSpaceDN w:val="0"/>
                        <w:adjustRightInd w:val="0"/>
                        <w:ind w:left="426" w:hanging="42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 w:rsidRPr="00937CCB">
                        <w:rPr>
                          <w:rFonts w:ascii="Arial" w:hAnsi="Arial" w:cs="Arial"/>
                          <w:sz w:val="20"/>
                          <w:szCs w:val="20"/>
                        </w:rPr>
                        <w:t>and</w:t>
                      </w:r>
                      <w:proofErr w:type="gramEnd"/>
                      <w:r w:rsidRPr="00937CC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cities physical features old and</w:t>
                      </w:r>
                      <w:r w:rsidR="00F16D2A" w:rsidRPr="00937CC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937CCB">
                        <w:rPr>
                          <w:rFonts w:ascii="Arial" w:hAnsi="Arial" w:cs="Arial"/>
                          <w:sz w:val="20"/>
                          <w:szCs w:val="20"/>
                        </w:rPr>
                        <w:t>modern.</w:t>
                      </w:r>
                    </w:p>
                    <w:p w:rsidR="00F16D2A" w:rsidRPr="00937CCB" w:rsidRDefault="00F16D2A" w:rsidP="00937CCB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autoSpaceDE w:val="0"/>
                        <w:autoSpaceDN w:val="0"/>
                        <w:adjustRightInd w:val="0"/>
                        <w:ind w:left="426" w:hanging="42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37CCB">
                        <w:rPr>
                          <w:rFonts w:ascii="Arial" w:hAnsi="Arial" w:cs="Arial"/>
                          <w:sz w:val="20"/>
                          <w:szCs w:val="20"/>
                        </w:rPr>
                        <w:t>Visit to the dentist to discuss the importance of healthy teeth.</w:t>
                      </w:r>
                    </w:p>
                    <w:p w:rsidR="007E5009" w:rsidRPr="00876F3D" w:rsidRDefault="007E5009" w:rsidP="00836F6A"/>
                    <w:p w:rsidR="007E5009" w:rsidRPr="00275510" w:rsidRDefault="007E5009" w:rsidP="00836F6A"/>
                    <w:p w:rsidR="007E5009" w:rsidRPr="00EF443B" w:rsidRDefault="007E5009" w:rsidP="00344F2E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7E5009" w:rsidRDefault="007E5009" w:rsidP="00344F2E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7E5009" w:rsidRPr="00E555B4" w:rsidRDefault="007E5009" w:rsidP="00E61CBA">
                      <w:pPr>
                        <w:ind w:left="36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7E5009" w:rsidRDefault="007E5009" w:rsidP="00344F2E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7E5009" w:rsidRDefault="007E5009" w:rsidP="004F758C">
                      <w:pPr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7E5009" w:rsidRDefault="007E5009" w:rsidP="004F758C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7E5009" w:rsidRPr="00520192" w:rsidRDefault="007E5009" w:rsidP="004F758C">
                      <w:pPr>
                        <w:numPr>
                          <w:ilvl w:val="0"/>
                          <w:numId w:val="4"/>
                        </w:num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A3373" w:rsidRPr="004514FA" w:rsidRDefault="003A3373">
      <w:pPr>
        <w:rPr>
          <w:rFonts w:ascii="Arial" w:hAnsi="Arial" w:cs="Arial"/>
          <w:b/>
          <w:sz w:val="22"/>
          <w:szCs w:val="22"/>
          <w:u w:val="single"/>
        </w:rPr>
      </w:pPr>
    </w:p>
    <w:p w:rsidR="003A3373" w:rsidRPr="004514FA" w:rsidRDefault="003A3373">
      <w:pPr>
        <w:rPr>
          <w:rFonts w:ascii="Arial" w:hAnsi="Arial" w:cs="Arial"/>
          <w:b/>
          <w:sz w:val="22"/>
          <w:szCs w:val="22"/>
          <w:u w:val="single"/>
        </w:rPr>
      </w:pPr>
    </w:p>
    <w:p w:rsidR="003A3373" w:rsidRPr="004514FA" w:rsidRDefault="003A3373">
      <w:pPr>
        <w:rPr>
          <w:rFonts w:ascii="Arial" w:hAnsi="Arial" w:cs="Arial"/>
          <w:b/>
          <w:sz w:val="22"/>
          <w:szCs w:val="22"/>
          <w:u w:val="single"/>
        </w:rPr>
      </w:pPr>
    </w:p>
    <w:p w:rsidR="003A3373" w:rsidRPr="004514FA" w:rsidRDefault="003A3373">
      <w:pPr>
        <w:rPr>
          <w:rFonts w:ascii="Arial" w:hAnsi="Arial" w:cs="Arial"/>
          <w:b/>
          <w:sz w:val="22"/>
          <w:szCs w:val="22"/>
          <w:u w:val="single"/>
        </w:rPr>
      </w:pPr>
    </w:p>
    <w:p w:rsidR="003A3373" w:rsidRPr="004514FA" w:rsidRDefault="003A3373">
      <w:pPr>
        <w:rPr>
          <w:rFonts w:ascii="Arial" w:hAnsi="Arial" w:cs="Arial"/>
          <w:b/>
          <w:sz w:val="22"/>
          <w:szCs w:val="22"/>
          <w:u w:val="single"/>
        </w:rPr>
      </w:pPr>
    </w:p>
    <w:p w:rsidR="003A3373" w:rsidRPr="004514FA" w:rsidRDefault="003A3373">
      <w:pPr>
        <w:rPr>
          <w:rFonts w:ascii="Arial" w:hAnsi="Arial" w:cs="Arial"/>
          <w:b/>
          <w:u w:val="single"/>
        </w:rPr>
      </w:pPr>
    </w:p>
    <w:p w:rsidR="003A3373" w:rsidRPr="004514FA" w:rsidRDefault="003A3373">
      <w:pPr>
        <w:rPr>
          <w:rFonts w:ascii="Arial" w:hAnsi="Arial" w:cs="Arial"/>
          <w:b/>
          <w:u w:val="single"/>
        </w:rPr>
      </w:pPr>
    </w:p>
    <w:p w:rsidR="00553A73" w:rsidRPr="004514FA" w:rsidRDefault="00553A73">
      <w:pPr>
        <w:rPr>
          <w:rFonts w:ascii="Arial" w:hAnsi="Arial" w:cs="Arial"/>
          <w:b/>
          <w:u w:val="single"/>
        </w:rPr>
      </w:pPr>
    </w:p>
    <w:sectPr w:rsidR="00553A73" w:rsidRPr="004514FA" w:rsidSect="00CC55E0">
      <w:pgSz w:w="11906" w:h="16838"/>
      <w:pgMar w:top="426" w:right="1133" w:bottom="36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6C90"/>
    <w:multiLevelType w:val="hybridMultilevel"/>
    <w:tmpl w:val="2E24A6D4"/>
    <w:lvl w:ilvl="0" w:tplc="A70859B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color w:val="80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5949D1"/>
    <w:multiLevelType w:val="hybridMultilevel"/>
    <w:tmpl w:val="59462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C30D6"/>
    <w:multiLevelType w:val="hybridMultilevel"/>
    <w:tmpl w:val="7E76D5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4946EB"/>
    <w:multiLevelType w:val="hybridMultilevel"/>
    <w:tmpl w:val="D696D1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2A28E9"/>
    <w:multiLevelType w:val="hybridMultilevel"/>
    <w:tmpl w:val="49F6E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1A60A7"/>
    <w:multiLevelType w:val="hybridMultilevel"/>
    <w:tmpl w:val="7046C5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341939"/>
    <w:multiLevelType w:val="hybridMultilevel"/>
    <w:tmpl w:val="BA18BC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FA5030"/>
    <w:multiLevelType w:val="hybridMultilevel"/>
    <w:tmpl w:val="11B46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F57B23"/>
    <w:multiLevelType w:val="hybridMultilevel"/>
    <w:tmpl w:val="5D70EF06"/>
    <w:lvl w:ilvl="0" w:tplc="08090001">
      <w:start w:val="1"/>
      <w:numFmt w:val="bullet"/>
      <w:lvlText w:val=""/>
      <w:lvlJc w:val="left"/>
      <w:pPr>
        <w:ind w:left="2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9">
    <w:nsid w:val="579C5420"/>
    <w:multiLevelType w:val="hybridMultilevel"/>
    <w:tmpl w:val="340AF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6550A3"/>
    <w:multiLevelType w:val="hybridMultilevel"/>
    <w:tmpl w:val="85C0835A"/>
    <w:lvl w:ilvl="0" w:tplc="A70859B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color w:val="80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3945E92"/>
    <w:multiLevelType w:val="hybridMultilevel"/>
    <w:tmpl w:val="B58406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4637A85"/>
    <w:multiLevelType w:val="hybridMultilevel"/>
    <w:tmpl w:val="3FFAE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3E1B6D"/>
    <w:multiLevelType w:val="hybridMultilevel"/>
    <w:tmpl w:val="DAE41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812D14"/>
    <w:multiLevelType w:val="hybridMultilevel"/>
    <w:tmpl w:val="292834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3AF46E5"/>
    <w:multiLevelType w:val="hybridMultilevel"/>
    <w:tmpl w:val="B516A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6C0D7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1A2B26"/>
    <w:multiLevelType w:val="hybridMultilevel"/>
    <w:tmpl w:val="31145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0"/>
  </w:num>
  <w:num w:numId="5">
    <w:abstractNumId w:val="10"/>
  </w:num>
  <w:num w:numId="6">
    <w:abstractNumId w:val="5"/>
  </w:num>
  <w:num w:numId="7">
    <w:abstractNumId w:val="14"/>
  </w:num>
  <w:num w:numId="8">
    <w:abstractNumId w:val="2"/>
  </w:num>
  <w:num w:numId="9">
    <w:abstractNumId w:val="4"/>
  </w:num>
  <w:num w:numId="10">
    <w:abstractNumId w:val="13"/>
  </w:num>
  <w:num w:numId="11">
    <w:abstractNumId w:val="8"/>
  </w:num>
  <w:num w:numId="12">
    <w:abstractNumId w:val="15"/>
  </w:num>
  <w:num w:numId="13">
    <w:abstractNumId w:val="1"/>
  </w:num>
  <w:num w:numId="14">
    <w:abstractNumId w:val="7"/>
  </w:num>
  <w:num w:numId="15">
    <w:abstractNumId w:val="9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E47"/>
    <w:rsid w:val="00010A25"/>
    <w:rsid w:val="00014A8A"/>
    <w:rsid w:val="00017CE1"/>
    <w:rsid w:val="000B44B8"/>
    <w:rsid w:val="000E00B9"/>
    <w:rsid w:val="000E3F3C"/>
    <w:rsid w:val="000E62F5"/>
    <w:rsid w:val="000F0E52"/>
    <w:rsid w:val="000F3032"/>
    <w:rsid w:val="000F4C09"/>
    <w:rsid w:val="00100B7F"/>
    <w:rsid w:val="001040EE"/>
    <w:rsid w:val="00112997"/>
    <w:rsid w:val="00113B76"/>
    <w:rsid w:val="001162AC"/>
    <w:rsid w:val="00116D63"/>
    <w:rsid w:val="001414D8"/>
    <w:rsid w:val="00142861"/>
    <w:rsid w:val="00151796"/>
    <w:rsid w:val="001656D6"/>
    <w:rsid w:val="001737C4"/>
    <w:rsid w:val="001A542E"/>
    <w:rsid w:val="001B4B65"/>
    <w:rsid w:val="001C67AD"/>
    <w:rsid w:val="001D7FB2"/>
    <w:rsid w:val="00230B73"/>
    <w:rsid w:val="00242E79"/>
    <w:rsid w:val="0024324F"/>
    <w:rsid w:val="00262429"/>
    <w:rsid w:val="00275510"/>
    <w:rsid w:val="00283B5A"/>
    <w:rsid w:val="00291748"/>
    <w:rsid w:val="002B7D9D"/>
    <w:rsid w:val="002C0EB9"/>
    <w:rsid w:val="002C2597"/>
    <w:rsid w:val="002C532A"/>
    <w:rsid w:val="00300ED4"/>
    <w:rsid w:val="00305A16"/>
    <w:rsid w:val="00307711"/>
    <w:rsid w:val="0032517C"/>
    <w:rsid w:val="00331F9C"/>
    <w:rsid w:val="00344F2E"/>
    <w:rsid w:val="003467E5"/>
    <w:rsid w:val="003521FC"/>
    <w:rsid w:val="003748BB"/>
    <w:rsid w:val="00395ECA"/>
    <w:rsid w:val="003A3373"/>
    <w:rsid w:val="003B3322"/>
    <w:rsid w:val="003C420D"/>
    <w:rsid w:val="003C5F3C"/>
    <w:rsid w:val="003D76FA"/>
    <w:rsid w:val="003E334C"/>
    <w:rsid w:val="003F4F47"/>
    <w:rsid w:val="0040088B"/>
    <w:rsid w:val="00410D1B"/>
    <w:rsid w:val="00425EEB"/>
    <w:rsid w:val="004326B4"/>
    <w:rsid w:val="004514FA"/>
    <w:rsid w:val="0045168C"/>
    <w:rsid w:val="00456C1D"/>
    <w:rsid w:val="00496312"/>
    <w:rsid w:val="004C6849"/>
    <w:rsid w:val="004E0929"/>
    <w:rsid w:val="004E26DE"/>
    <w:rsid w:val="004F758C"/>
    <w:rsid w:val="00501ACE"/>
    <w:rsid w:val="00506711"/>
    <w:rsid w:val="00512A68"/>
    <w:rsid w:val="005138CB"/>
    <w:rsid w:val="00517461"/>
    <w:rsid w:val="00520192"/>
    <w:rsid w:val="00521CAB"/>
    <w:rsid w:val="00531ADB"/>
    <w:rsid w:val="00535932"/>
    <w:rsid w:val="00553763"/>
    <w:rsid w:val="00553A73"/>
    <w:rsid w:val="005773CC"/>
    <w:rsid w:val="0059287A"/>
    <w:rsid w:val="00596D1F"/>
    <w:rsid w:val="005C6CA1"/>
    <w:rsid w:val="005C76E3"/>
    <w:rsid w:val="005F4FBD"/>
    <w:rsid w:val="00604AB1"/>
    <w:rsid w:val="006072D6"/>
    <w:rsid w:val="00617EB6"/>
    <w:rsid w:val="0062638E"/>
    <w:rsid w:val="00637537"/>
    <w:rsid w:val="006527F5"/>
    <w:rsid w:val="006B107B"/>
    <w:rsid w:val="006B345C"/>
    <w:rsid w:val="006E1176"/>
    <w:rsid w:val="006E5CE2"/>
    <w:rsid w:val="006F2D74"/>
    <w:rsid w:val="006F4420"/>
    <w:rsid w:val="00705F10"/>
    <w:rsid w:val="00727823"/>
    <w:rsid w:val="00735467"/>
    <w:rsid w:val="00774BA3"/>
    <w:rsid w:val="007758EC"/>
    <w:rsid w:val="007B4A2E"/>
    <w:rsid w:val="007D0918"/>
    <w:rsid w:val="007D0AF2"/>
    <w:rsid w:val="007D1C1E"/>
    <w:rsid w:val="007D39A1"/>
    <w:rsid w:val="007E5009"/>
    <w:rsid w:val="008100CF"/>
    <w:rsid w:val="00811CC0"/>
    <w:rsid w:val="00817C8D"/>
    <w:rsid w:val="00821750"/>
    <w:rsid w:val="00824F1D"/>
    <w:rsid w:val="00836F6A"/>
    <w:rsid w:val="00871E82"/>
    <w:rsid w:val="00876F3D"/>
    <w:rsid w:val="008951A9"/>
    <w:rsid w:val="008A26B7"/>
    <w:rsid w:val="008B466A"/>
    <w:rsid w:val="008B7CE1"/>
    <w:rsid w:val="008C16A6"/>
    <w:rsid w:val="008D7553"/>
    <w:rsid w:val="008F4AB9"/>
    <w:rsid w:val="009006C9"/>
    <w:rsid w:val="00922461"/>
    <w:rsid w:val="00937CCB"/>
    <w:rsid w:val="0094166F"/>
    <w:rsid w:val="00946124"/>
    <w:rsid w:val="00976598"/>
    <w:rsid w:val="00984C8A"/>
    <w:rsid w:val="0099153E"/>
    <w:rsid w:val="009A1070"/>
    <w:rsid w:val="009A1A1B"/>
    <w:rsid w:val="009A497E"/>
    <w:rsid w:val="009B142F"/>
    <w:rsid w:val="009B778E"/>
    <w:rsid w:val="009C511A"/>
    <w:rsid w:val="00A1765E"/>
    <w:rsid w:val="00A47BCB"/>
    <w:rsid w:val="00A708CB"/>
    <w:rsid w:val="00A83176"/>
    <w:rsid w:val="00AD0128"/>
    <w:rsid w:val="00B056F7"/>
    <w:rsid w:val="00B5232C"/>
    <w:rsid w:val="00B524F2"/>
    <w:rsid w:val="00B74C5F"/>
    <w:rsid w:val="00B80B4D"/>
    <w:rsid w:val="00BC4844"/>
    <w:rsid w:val="00BE1F9E"/>
    <w:rsid w:val="00C25B29"/>
    <w:rsid w:val="00C63149"/>
    <w:rsid w:val="00C65608"/>
    <w:rsid w:val="00C73111"/>
    <w:rsid w:val="00C91A89"/>
    <w:rsid w:val="00C93878"/>
    <w:rsid w:val="00CB7365"/>
    <w:rsid w:val="00CC55E0"/>
    <w:rsid w:val="00CD5E47"/>
    <w:rsid w:val="00CE1EDF"/>
    <w:rsid w:val="00CE200B"/>
    <w:rsid w:val="00CF4F3F"/>
    <w:rsid w:val="00CF751C"/>
    <w:rsid w:val="00D05998"/>
    <w:rsid w:val="00D06B68"/>
    <w:rsid w:val="00D836F2"/>
    <w:rsid w:val="00D9039C"/>
    <w:rsid w:val="00E20E61"/>
    <w:rsid w:val="00E24290"/>
    <w:rsid w:val="00E2651F"/>
    <w:rsid w:val="00E41757"/>
    <w:rsid w:val="00E555B4"/>
    <w:rsid w:val="00E61CBA"/>
    <w:rsid w:val="00E63F37"/>
    <w:rsid w:val="00E81441"/>
    <w:rsid w:val="00E839E4"/>
    <w:rsid w:val="00E851AA"/>
    <w:rsid w:val="00EB59B5"/>
    <w:rsid w:val="00ED339E"/>
    <w:rsid w:val="00EF443B"/>
    <w:rsid w:val="00F16D2A"/>
    <w:rsid w:val="00F2122F"/>
    <w:rsid w:val="00F23C07"/>
    <w:rsid w:val="00F24B65"/>
    <w:rsid w:val="00F368A7"/>
    <w:rsid w:val="00F5343A"/>
    <w:rsid w:val="00F53E5D"/>
    <w:rsid w:val="00F57DD9"/>
    <w:rsid w:val="00F711CC"/>
    <w:rsid w:val="00F81B51"/>
    <w:rsid w:val="00F83883"/>
    <w:rsid w:val="00FB1686"/>
    <w:rsid w:val="00FB444A"/>
    <w:rsid w:val="00FD56E0"/>
    <w:rsid w:val="00FF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00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63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242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C16A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E26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00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63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242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C16A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E2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267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INFORMATION</vt:lpstr>
    </vt:vector>
  </TitlesOfParts>
  <Company>Bucks CC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INFORMATION</dc:title>
  <dc:creator>Buckinghamshire School</dc:creator>
  <cp:lastModifiedBy>Knunney</cp:lastModifiedBy>
  <cp:revision>3</cp:revision>
  <cp:lastPrinted>2017-09-08T14:42:00Z</cp:lastPrinted>
  <dcterms:created xsi:type="dcterms:W3CDTF">2018-09-06T15:28:00Z</dcterms:created>
  <dcterms:modified xsi:type="dcterms:W3CDTF">2018-09-07T14:16:00Z</dcterms:modified>
</cp:coreProperties>
</file>